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1957B1" w14:textId="77777777" w:rsidR="00920AE0" w:rsidRDefault="00920AE0" w:rsidP="00920AE0">
      <w:pPr>
        <w:spacing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2021年全国职业院校技能大赛</w:t>
      </w:r>
    </w:p>
    <w:p w14:paraId="4345C5CA" w14:textId="77777777" w:rsidR="00920AE0" w:rsidRDefault="00920AE0" w:rsidP="00920AE0">
      <w:pPr>
        <w:spacing w:beforeLines="50" w:before="156" w:afterLines="50" w:after="156"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中药炮制操作赛题（十二）</w:t>
      </w:r>
    </w:p>
    <w:p w14:paraId="66C1C1D4" w14:textId="77777777" w:rsidR="00920AE0" w:rsidRDefault="00920AE0" w:rsidP="00920AE0">
      <w:pPr>
        <w:spacing w:beforeLines="50" w:before="156" w:afterLines="50" w:after="156" w:line="480" w:lineRule="auto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（高职组）（G</w:t>
      </w:r>
      <w:r>
        <w:rPr>
          <w:rFonts w:ascii="宋体" w:hAnsi="宋体"/>
          <w:sz w:val="30"/>
          <w:szCs w:val="30"/>
        </w:rPr>
        <w:t>A</w:t>
      </w:r>
      <w:r>
        <w:rPr>
          <w:rFonts w:ascii="宋体" w:hAnsi="宋体" w:hint="eastAsia"/>
          <w:sz w:val="30"/>
          <w:szCs w:val="30"/>
        </w:rPr>
        <w:t>卷）</w:t>
      </w:r>
    </w:p>
    <w:p w14:paraId="3235CDFD" w14:textId="77777777" w:rsidR="00920AE0" w:rsidRDefault="00920AE0" w:rsidP="00920AE0">
      <w:pPr>
        <w:spacing w:beforeLines="50" w:before="156" w:afterLines="50" w:after="156" w:line="480" w:lineRule="auto"/>
        <w:jc w:val="right"/>
        <w:rPr>
          <w:rFonts w:ascii="宋体" w:hAnsi="宋体"/>
          <w:sz w:val="24"/>
        </w:rPr>
      </w:pPr>
    </w:p>
    <w:p w14:paraId="1BAAD45E" w14:textId="77777777" w:rsidR="00920AE0" w:rsidRDefault="00920AE0" w:rsidP="00920AE0">
      <w:pPr>
        <w:spacing w:line="480" w:lineRule="auto"/>
        <w:ind w:firstLineChars="196" w:firstLine="549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请参赛选手在20分钟内，按照《中国药典》（2020年版）规定的方法，完成下列2味待炮制饮片的炮制操作：</w:t>
      </w:r>
    </w:p>
    <w:p w14:paraId="03A1CFF3" w14:textId="78E72EAB" w:rsidR="00920AE0" w:rsidRDefault="00920AE0" w:rsidP="00920AE0">
      <w:pPr>
        <w:spacing w:line="480" w:lineRule="auto"/>
        <w:ind w:firstLineChars="196" w:firstLine="549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1.将100g</w:t>
      </w:r>
      <w:r w:rsidR="00BA3F35">
        <w:rPr>
          <w:rFonts w:ascii="宋体" w:hAnsi="宋体" w:hint="eastAsia"/>
          <w:bCs/>
          <w:color w:val="000000"/>
          <w:sz w:val="28"/>
          <w:szCs w:val="28"/>
        </w:rPr>
        <w:t>前胡</w:t>
      </w:r>
      <w:r>
        <w:rPr>
          <w:rFonts w:ascii="宋体" w:hAnsi="宋体" w:hint="eastAsia"/>
          <w:bCs/>
          <w:color w:val="000000"/>
          <w:sz w:val="28"/>
          <w:szCs w:val="28"/>
        </w:rPr>
        <w:t>炮制成</w:t>
      </w:r>
      <w:r w:rsidR="00BA3F35">
        <w:rPr>
          <w:rFonts w:ascii="宋体" w:hAnsi="宋体" w:hint="eastAsia"/>
          <w:bCs/>
          <w:color w:val="000000"/>
          <w:sz w:val="28"/>
          <w:szCs w:val="28"/>
        </w:rPr>
        <w:t>蜜前胡</w:t>
      </w:r>
      <w:bookmarkStart w:id="0" w:name="_GoBack"/>
      <w:bookmarkEnd w:id="0"/>
      <w:r>
        <w:rPr>
          <w:rFonts w:ascii="宋体" w:hAnsi="宋体" w:hint="eastAsia"/>
          <w:bCs/>
          <w:color w:val="000000"/>
          <w:sz w:val="28"/>
          <w:szCs w:val="28"/>
        </w:rPr>
        <w:t>。</w:t>
      </w:r>
    </w:p>
    <w:p w14:paraId="71B360C9" w14:textId="77777777" w:rsidR="00920AE0" w:rsidRDefault="00920AE0" w:rsidP="00920AE0">
      <w:pPr>
        <w:spacing w:line="480" w:lineRule="auto"/>
        <w:ind w:firstLineChars="196" w:firstLine="549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2.将100g槟榔</w:t>
      </w:r>
      <w:proofErr w:type="gramStart"/>
      <w:r>
        <w:rPr>
          <w:rFonts w:ascii="宋体" w:hAnsi="宋体" w:hint="eastAsia"/>
          <w:bCs/>
          <w:color w:val="000000"/>
          <w:sz w:val="28"/>
          <w:szCs w:val="28"/>
        </w:rPr>
        <w:t>炮制成炒槟榔</w:t>
      </w:r>
      <w:proofErr w:type="gramEnd"/>
      <w:r>
        <w:rPr>
          <w:rFonts w:ascii="宋体" w:hAnsi="宋体" w:hint="eastAsia"/>
          <w:bCs/>
          <w:color w:val="000000"/>
          <w:sz w:val="28"/>
          <w:szCs w:val="28"/>
        </w:rPr>
        <w:t>。</w:t>
      </w:r>
    </w:p>
    <w:p w14:paraId="0994F21D" w14:textId="77777777" w:rsidR="00920AE0" w:rsidRDefault="00920AE0" w:rsidP="00920AE0">
      <w:pPr>
        <w:spacing w:line="480" w:lineRule="auto"/>
        <w:ind w:firstLineChars="196" w:firstLine="549"/>
        <w:rPr>
          <w:rFonts w:ascii="宋体" w:hAnsi="宋体"/>
          <w:bCs/>
          <w:color w:val="000000"/>
          <w:sz w:val="28"/>
          <w:szCs w:val="28"/>
        </w:rPr>
      </w:pPr>
    </w:p>
    <w:sectPr w:rsidR="00920AE0" w:rsidSect="00CC24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47E07B" w14:textId="77777777" w:rsidR="00431EC8" w:rsidRDefault="00431EC8" w:rsidP="00431EC8">
      <w:r>
        <w:separator/>
      </w:r>
    </w:p>
  </w:endnote>
  <w:endnote w:type="continuationSeparator" w:id="0">
    <w:p w14:paraId="63D766CE" w14:textId="77777777" w:rsidR="00431EC8" w:rsidRDefault="00431EC8" w:rsidP="00431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9DF9" w14:textId="77777777" w:rsidR="00431EC8" w:rsidRDefault="00431EC8" w:rsidP="00431EC8">
      <w:r>
        <w:separator/>
      </w:r>
    </w:p>
  </w:footnote>
  <w:footnote w:type="continuationSeparator" w:id="0">
    <w:p w14:paraId="5E2E57F4" w14:textId="77777777" w:rsidR="00431EC8" w:rsidRDefault="00431EC8" w:rsidP="00431E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AE0"/>
    <w:rsid w:val="003451EB"/>
    <w:rsid w:val="00431EC8"/>
    <w:rsid w:val="0074343B"/>
    <w:rsid w:val="008A2019"/>
    <w:rsid w:val="00920AE0"/>
    <w:rsid w:val="00935211"/>
    <w:rsid w:val="00A41B33"/>
    <w:rsid w:val="00BA3F35"/>
    <w:rsid w:val="00B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C9A9F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A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1E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1EC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1E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1EC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A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1E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1EC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1E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1EC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2021-03-19T12:46:00Z</dcterms:created>
  <dcterms:modified xsi:type="dcterms:W3CDTF">2021-03-20T07:21:00Z</dcterms:modified>
</cp:coreProperties>
</file>